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Layout w:type="fixed"/>
        <w:tblLook w:val="04A0"/>
      </w:tblPr>
      <w:tblGrid>
        <w:gridCol w:w="9750"/>
      </w:tblGrid>
      <w:tr w:rsidR="00A91335" w:rsidRPr="00A91335" w:rsidTr="00A91335">
        <w:trPr>
          <w:trHeight w:val="851"/>
        </w:trPr>
        <w:tc>
          <w:tcPr>
            <w:tcW w:w="9747" w:type="dxa"/>
            <w:vAlign w:val="center"/>
            <w:hideMark/>
          </w:tcPr>
          <w:tbl>
            <w:tblPr>
              <w:tblW w:w="9750" w:type="dxa"/>
              <w:tblLayout w:type="fixed"/>
              <w:tblLook w:val="04A0"/>
            </w:tblPr>
            <w:tblGrid>
              <w:gridCol w:w="9750"/>
            </w:tblGrid>
            <w:tr w:rsidR="00A91335" w:rsidRPr="00606E78" w:rsidTr="00A91335">
              <w:trPr>
                <w:trHeight w:val="850"/>
              </w:trPr>
              <w:tc>
                <w:tcPr>
                  <w:tcW w:w="9747" w:type="dxa"/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1134"/>
                    </w:tabs>
                    <w:spacing w:after="0"/>
                    <w:ind w:left="72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ANUNȚ DE PARTICIPARE</w:t>
                  </w:r>
                </w:p>
                <w:p w:rsidR="00A91335" w:rsidRPr="00A91335" w:rsidRDefault="00A91335" w:rsidP="00A9133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 xml:space="preserve">      [</w:t>
                  </w:r>
                  <w:r w:rsidRPr="00A91335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o-RO"/>
                    </w:rPr>
                    <w:t>Formatul documentului nu va fi modificat</w:t>
                  </w:r>
                  <w:r w:rsidRPr="00A913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]</w:t>
                  </w:r>
                </w:p>
              </w:tc>
            </w:tr>
          </w:tbl>
          <w:p w:rsidR="00A91335" w:rsidRPr="00A91335" w:rsidRDefault="00A91335" w:rsidP="00A91335">
            <w:pPr>
              <w:tabs>
                <w:tab w:val="left" w:pos="113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91335" w:rsidRPr="00606E78" w:rsidTr="00A91335">
        <w:trPr>
          <w:trHeight w:val="697"/>
        </w:trPr>
        <w:tc>
          <w:tcPr>
            <w:tcW w:w="9747" w:type="dxa"/>
          </w:tcPr>
          <w:p w:rsidR="00A91335" w:rsidRPr="00A91335" w:rsidRDefault="00A91335" w:rsidP="00A91335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Denumirea autorităţii contractante: </w:t>
            </w: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  <w:t>IMSP Spitalul Clinic Municipal de Copii nr. 1</w:t>
            </w:r>
          </w:p>
          <w:p w:rsidR="00A91335" w:rsidRPr="00A91335" w:rsidRDefault="00A91335" w:rsidP="00A91335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IDNO: </w:t>
            </w: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  <w:t>1003600152569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Tip procedură achiziție: </w:t>
            </w: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  <w:t>Licitaţie Publică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Motivul recurgerii la procedura accelerată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(în cazul licitaţiei restrînse şi al procedurii negociate) </w:t>
            </w:r>
            <w:r w:rsidRPr="00A91335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ro-RO"/>
              </w:rPr>
              <w:t>[indicaţi]_____________________________________________________________</w:t>
            </w:r>
          </w:p>
          <w:p w:rsidR="00A91335" w:rsidRPr="00A91335" w:rsidRDefault="00A91335" w:rsidP="00A91335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Obiectul achiziției: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Achiziţionarea</w:t>
            </w:r>
            <w:r w:rsidRPr="00A9133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/>
              </w:rPr>
              <w:t>reagen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ţilor chimici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Cod CPV: </w:t>
            </w:r>
            <w:r w:rsidRPr="00A91335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33696500-0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Data publicării anunțului de intenție: ____________________________________________</w:t>
            </w:r>
          </w:p>
          <w:p w:rsidR="00A91335" w:rsidRPr="00A91335" w:rsidRDefault="00A91335" w:rsidP="00A91335">
            <w:pPr>
              <w:tabs>
                <w:tab w:val="left" w:pos="-9923"/>
                <w:tab w:val="right" w:pos="0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A91335" w:rsidRPr="00A91335" w:rsidRDefault="00A91335" w:rsidP="00A91335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Acest anunț de participare este întocmit în scopul achiziţionării 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/>
              </w:rPr>
              <w:t>reagen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ţilor chimici  </w:t>
            </w:r>
            <w:r w:rsidR="00D11A7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 w:eastAsia="ru-RU"/>
              </w:rPr>
              <w:t xml:space="preserve">pentru anul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 w:eastAsia="ru-RU"/>
              </w:rPr>
              <w:t>201</w:t>
            </w:r>
            <w:r w:rsidR="00D11A7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 w:eastAsia="ru-RU"/>
              </w:rPr>
              <w:t>8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conform necesităţilor 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 w:eastAsia="ru-RU"/>
              </w:rPr>
              <w:t xml:space="preserve">IMSP Spitalul Clinic Municipal de Copii nr. 1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(în continuare – Cumpărător) pentru perioada bugetară 201</w:t>
            </w:r>
            <w:r w:rsidR="00D11A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8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:rsidR="00A91335" w:rsidRPr="00A91335" w:rsidRDefault="00A91335" w:rsidP="00A91335">
            <w:pPr>
              <w:tabs>
                <w:tab w:val="left" w:pos="-9923"/>
                <w:tab w:val="right" w:pos="0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A91335" w:rsidRPr="00A91335" w:rsidRDefault="00A91335" w:rsidP="00A91335">
            <w:pPr>
              <w:tabs>
                <w:tab w:val="left" w:pos="284"/>
                <w:tab w:val="right" w:pos="9531"/>
              </w:tabs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Sursa alocaţiilor bugetare/banilor publici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: ___</w:t>
            </w: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  <w:t xml:space="preserve"> CNAM_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________________________</w:t>
            </w:r>
          </w:p>
          <w:p w:rsidR="00A91335" w:rsidRPr="00A91335" w:rsidRDefault="00A91335" w:rsidP="00A91335">
            <w:pPr>
              <w:tabs>
                <w:tab w:val="left" w:pos="284"/>
                <w:tab w:val="right" w:pos="9531"/>
              </w:tabs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Modalităţi de plată: 30 zile după livrare_____________________________</w:t>
            </w:r>
          </w:p>
          <w:p w:rsidR="00A91335" w:rsidRPr="00A91335" w:rsidRDefault="00A91335" w:rsidP="00A91335">
            <w:pPr>
              <w:tabs>
                <w:tab w:val="left" w:pos="-9923"/>
                <w:tab w:val="right" w:pos="0"/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ab/>
            </w:r>
          </w:p>
          <w:p w:rsidR="00A91335" w:rsidRPr="00A91335" w:rsidRDefault="00A91335" w:rsidP="00A91335">
            <w:pPr>
              <w:tabs>
                <w:tab w:val="left" w:pos="-9923"/>
                <w:tab w:val="right" w:pos="0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Cumpărătorul invită operatorii economici interesaţi, care îi pot satisface necesităţile, să participe la procedura de achiziție publica privind livrarea următoarelor bunuri :</w:t>
            </w:r>
          </w:p>
          <w:tbl>
            <w:tblPr>
              <w:tblW w:w="9493" w:type="dxa"/>
              <w:tblLayout w:type="fixed"/>
              <w:tblLook w:val="04A0"/>
            </w:tblPr>
            <w:tblGrid>
              <w:gridCol w:w="661"/>
              <w:gridCol w:w="1248"/>
              <w:gridCol w:w="3053"/>
              <w:gridCol w:w="832"/>
              <w:gridCol w:w="722"/>
              <w:gridCol w:w="2977"/>
            </w:tblGrid>
            <w:tr w:rsidR="00A91335" w:rsidRPr="00606E78" w:rsidTr="00A91335">
              <w:trPr>
                <w:trHeight w:val="569"/>
              </w:trPr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91335" w:rsidRPr="00A91335" w:rsidRDefault="00A91335" w:rsidP="00A9133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Nr. d/o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91335" w:rsidRPr="00A91335" w:rsidRDefault="00A91335" w:rsidP="00A9133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Cod CPV</w:t>
                  </w: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91335" w:rsidRPr="00A91335" w:rsidRDefault="00A91335" w:rsidP="00A9133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Denumirea bunurilor/serviciilor/lucrărilor solicitate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91335" w:rsidRPr="00A91335" w:rsidRDefault="00A91335" w:rsidP="00A9133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Unitatea de măsură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91335" w:rsidRPr="00A91335" w:rsidRDefault="00A91335" w:rsidP="00A9133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Cantita</w:t>
                  </w:r>
                </w:p>
                <w:p w:rsidR="00A91335" w:rsidRPr="00A91335" w:rsidRDefault="00A91335" w:rsidP="00A9133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tea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91335" w:rsidRPr="00A91335" w:rsidRDefault="00A91335" w:rsidP="00A9133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Specificarea tehnică deplină solicitată, Standarde de referinţă</w:t>
                  </w:r>
                </w:p>
              </w:tc>
            </w:tr>
          </w:tbl>
          <w:p w:rsidR="00A91335" w:rsidRPr="00A91335" w:rsidRDefault="00A91335" w:rsidP="00A91335">
            <w:pPr>
              <w:tabs>
                <w:tab w:val="left" w:pos="-9923"/>
                <w:tab w:val="right" w:pos="0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:rsidR="00A91335" w:rsidRPr="00A91335" w:rsidRDefault="00C9568D" w:rsidP="00A91335">
      <w:pPr>
        <w:tabs>
          <w:tab w:val="left" w:pos="0"/>
          <w:tab w:val="right" w:pos="567"/>
        </w:tabs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Lot I</w:t>
      </w:r>
    </w:p>
    <w:tbl>
      <w:tblPr>
        <w:tblW w:w="9750" w:type="dxa"/>
        <w:tblLayout w:type="fixed"/>
        <w:tblLook w:val="04A0"/>
      </w:tblPr>
      <w:tblGrid>
        <w:gridCol w:w="108"/>
        <w:gridCol w:w="709"/>
        <w:gridCol w:w="1276"/>
        <w:gridCol w:w="2971"/>
        <w:gridCol w:w="6"/>
        <w:gridCol w:w="45"/>
        <w:gridCol w:w="6"/>
        <w:gridCol w:w="657"/>
        <w:gridCol w:w="13"/>
        <w:gridCol w:w="138"/>
        <w:gridCol w:w="694"/>
        <w:gridCol w:w="6"/>
        <w:gridCol w:w="142"/>
        <w:gridCol w:w="2773"/>
        <w:gridCol w:w="62"/>
        <w:gridCol w:w="144"/>
      </w:tblGrid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2E5643" w:rsidP="002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405CFD" w:rsidP="00A913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33000000-0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Control ser normal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ml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200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A91335" w:rsidRPr="00A91335" w:rsidRDefault="00A91335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405CFD" w:rsidP="00A913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33000000-0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Control ser patologic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ml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200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54620E" w:rsidP="00A913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33159000-9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Multicalibrator universal</w:t>
            </w:r>
          </w:p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ml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4620E" w:rsidRPr="00A91335" w:rsidTr="00D420AD">
        <w:trPr>
          <w:gridBefore w:val="1"/>
          <w:gridAfter w:val="2"/>
          <w:wBefore w:w="108" w:type="dxa"/>
          <w:wAfter w:w="206" w:type="dxa"/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0E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E" w:rsidRPr="00C72EA8" w:rsidRDefault="0054620E" w:rsidP="00A913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33159000-9</w:t>
            </w:r>
          </w:p>
          <w:p w:rsidR="008A444C" w:rsidRPr="00C72EA8" w:rsidRDefault="008A444C" w:rsidP="00A913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E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Fosfor cu calibrator</w:t>
            </w:r>
          </w:p>
          <w:p w:rsidR="005916AC" w:rsidRDefault="005916A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E" w:rsidRDefault="005916A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ml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E" w:rsidRDefault="005916A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E" w:rsidRPr="00A91335" w:rsidRDefault="0054620E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8A444C" w:rsidP="00A913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:rsidR="008A444C" w:rsidRPr="00C72EA8" w:rsidRDefault="00405CFD" w:rsidP="00A913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Default="008A444C" w:rsidP="008A44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Azur –Erozina Romanovski soluțio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Default="008A444C" w:rsidP="008A44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fl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(flacon din plastic 1 litr.)</w:t>
            </w: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33696200-7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Set pentru determinarea hemoglobinei 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litr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25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8A444C" w:rsidTr="00D420AD">
        <w:trPr>
          <w:gridBefore w:val="1"/>
          <w:gridAfter w:val="2"/>
          <w:wBefore w:w="108" w:type="dxa"/>
          <w:wAfter w:w="206" w:type="dxa"/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33696200-7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Controlul proteinei și glucozei în urină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8A444C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set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405CFD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Control eritrocite 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fl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(2,5 ml)</w:t>
            </w: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Control leucocite 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8A44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fl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(2,5 ml)</w:t>
            </w: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Control trombocite 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fl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(2,5 ml)</w:t>
            </w:r>
          </w:p>
        </w:tc>
      </w:tr>
      <w:tr w:rsidR="008A444C" w:rsidRPr="00606E78" w:rsidTr="00D420AD">
        <w:trPr>
          <w:gridBefore w:val="1"/>
          <w:gridAfter w:val="2"/>
          <w:wBefore w:w="108" w:type="dxa"/>
          <w:wAfter w:w="206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Calibrator p/u hemoglobin 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set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8A44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(4 fl x5 ml cu concentraţia 50,100,150 şi 200 g/l)</w:t>
            </w: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33159000-9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Set pentru cercetarea lichidului cefalorahidian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set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tabs>
                <w:tab w:val="left" w:pos="833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  <w:r w:rsidR="008A444C" w:rsidRPr="00C72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Trilon 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0,2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Praf. albastru de emtilen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gr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AC493C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Sol.Liugol aps pentrru coprol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litru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Praf Bromtimol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gr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05CFD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</w:rPr>
              <w:t>33159000-9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Ulei de imersie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litru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AC493C" w:rsidTr="00D420AD">
        <w:trPr>
          <w:gridBefore w:val="1"/>
          <w:gridAfter w:val="2"/>
          <w:wBefore w:w="108" w:type="dxa"/>
          <w:wAfter w:w="206" w:type="dxa"/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33698000-9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Set pentru determinarea proteinei în urină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set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C493C" w:rsidRPr="00AC493C" w:rsidTr="00D420AD">
        <w:trPr>
          <w:gridBefore w:val="1"/>
          <w:gridAfter w:val="2"/>
          <w:wBefore w:w="108" w:type="dxa"/>
          <w:wAfter w:w="206" w:type="dxa"/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3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38437000-7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Stative pentru eprubete 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C493C" w:rsidRPr="00AC493C" w:rsidTr="00D420AD">
        <w:trPr>
          <w:gridBefore w:val="1"/>
          <w:gridAfter w:val="2"/>
          <w:wBefore w:w="108" w:type="dxa"/>
          <w:wAfter w:w="206" w:type="dxa"/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3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38437000-7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Stative pentru eprubete 40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C493C" w:rsidRPr="00AC493C" w:rsidTr="00D420AD">
        <w:trPr>
          <w:gridBefore w:val="1"/>
          <w:gridAfter w:val="2"/>
          <w:wBefore w:w="108" w:type="dxa"/>
          <w:wAfter w:w="206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3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38437000-7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Stative pentru eprubete 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C493C" w:rsidRPr="00AC493C" w:rsidTr="00D420AD">
        <w:trPr>
          <w:gridBefore w:val="1"/>
          <w:gridAfter w:val="2"/>
          <w:wBefore w:w="108" w:type="dxa"/>
          <w:wAfter w:w="206" w:type="dxa"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3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24323210-9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Acid acetic glacial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litri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C493C" w:rsidRPr="00AC493C" w:rsidTr="00D420AD">
        <w:trPr>
          <w:gridBefore w:val="1"/>
          <w:gridAfter w:val="2"/>
          <w:wBefore w:w="108" w:type="dxa"/>
          <w:wAfter w:w="206" w:type="dxa"/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3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24411000-8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Acid azotic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C493C" w:rsidRPr="00AC493C" w:rsidTr="00D420AD">
        <w:trPr>
          <w:gridBefore w:val="1"/>
          <w:gridAfter w:val="2"/>
          <w:wBefore w:w="108" w:type="dxa"/>
          <w:wAfter w:w="206" w:type="dxa"/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3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Citrat de sodiu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3C" w:rsidRPr="00A91335" w:rsidRDefault="00AC493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C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8A444C" w:rsidP="00AC493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38437000-7</w:t>
            </w:r>
            <w:r w:rsidR="00AC493C" w:rsidRPr="00C72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C493C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Pipetă terminal getabilă 1 ml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AC493C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000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8A444C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38437000-7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Pipetă terminal getabilă sterilă în ambalaj individual 10 ml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606E78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2629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38437000-5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Eprubeta cu K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ro-RO"/>
              </w:rPr>
              <w:t>3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EDTA volum 1 ml cu capac si eticheta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Volum 1 ml cu capac si eticheta</w:t>
            </w:r>
          </w:p>
        </w:tc>
      </w:tr>
      <w:tr w:rsidR="008A444C" w:rsidRPr="00606E78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42629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33159000-5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Eprubete getabile borsilicat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42629B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42629B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2000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pentru fotometru Stat Fax, 12x75 mm</w:t>
            </w:r>
          </w:p>
        </w:tc>
      </w:tr>
      <w:tr w:rsidR="008A444C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33698000-9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Perie pentru curățirea eprubetelor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42629B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</w:rPr>
              <w:t>33793000-5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Multicuve pentru analizatorul Star Dust MC-15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42629B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606E78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</w:rPr>
              <w:t>33793000-5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42629B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Eprubete getabile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cu citrat de natriu 3.8% 2,5 ml</w:t>
            </w:r>
          </w:p>
        </w:tc>
      </w:tr>
      <w:tr w:rsidR="008A444C" w:rsidRPr="008A444C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</w:rPr>
              <w:t>33793000-5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42629B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Minieprubeta cu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ro-RO"/>
              </w:rPr>
              <w:t>3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EDTA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pentru 0,25 ml, cu dop de cauciuc cu valve în formă de cruce, fund plat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42629B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12000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42629B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552D70" w:rsidP="0042629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en-GB"/>
              </w:rPr>
              <w:t>33159000-9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Benzi de 10 testare pentru urinometru Urisvs 1100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12000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42629B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552D70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en-GB"/>
              </w:rPr>
              <w:t>33159000-9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Control test-M pentru Uirys 1100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42629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8A444C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A444C" w:rsidRPr="00606E78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A91335" w:rsidRDefault="002E5643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C72EA8" w:rsidRDefault="00B906AF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33159000-9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Bandă de testare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600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C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pentru determinarea acetonei in urina</w:t>
            </w:r>
          </w:p>
        </w:tc>
      </w:tr>
      <w:tr w:rsidR="008A444C" w:rsidRPr="007F783E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94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4C" w:rsidRPr="00C72EA8" w:rsidRDefault="00C9568D" w:rsidP="00A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Lot II</w:t>
            </w: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405CF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Mediul Endo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405CF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Nutrient agar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552D70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AF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Iron sulfit agar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B906AF" w:rsidRPr="00A91335" w:rsidTr="00D420AD">
        <w:trPr>
          <w:gridBefore w:val="1"/>
          <w:gridAfter w:val="2"/>
          <w:wBefore w:w="108" w:type="dxa"/>
          <w:wAfter w:w="206" w:type="dxa"/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AF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Pr="00C72EA8" w:rsidRDefault="00552D70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Rappaport-Vassiliadis Mediu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Pr="00A91335" w:rsidRDefault="00B906AF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552D70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Saburoud cromogen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552D70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Saburoud dextrose agar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552D70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Lactobacagar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870DEB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70DEB" w:rsidRPr="00A91335" w:rsidTr="00D420AD">
        <w:trPr>
          <w:gridBefore w:val="1"/>
          <w:gridAfter w:val="2"/>
          <w:wBefore w:w="108" w:type="dxa"/>
          <w:wAfter w:w="206" w:type="dxa"/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552D70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Bifidum  broth 0,1 %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70DEB" w:rsidRPr="00A91335" w:rsidTr="00D420AD">
        <w:trPr>
          <w:gridBefore w:val="1"/>
          <w:gridAfter w:val="2"/>
          <w:wBefore w:w="108" w:type="dxa"/>
          <w:wAfter w:w="206" w:type="dxa"/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552D70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Eosin Metilen Blue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70DEB" w:rsidRPr="00A91335" w:rsidTr="00D420AD">
        <w:trPr>
          <w:gridBefore w:val="1"/>
          <w:gridAfter w:val="2"/>
          <w:wBefore w:w="108" w:type="dxa"/>
          <w:wAfter w:w="206" w:type="dxa"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552D70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Mediul pentru determinarea fenilalanindezaminazei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70DEB" w:rsidRPr="00A91335" w:rsidTr="00D420AD">
        <w:trPr>
          <w:gridBefore w:val="1"/>
          <w:gridAfter w:val="2"/>
          <w:wBefore w:w="108" w:type="dxa"/>
          <w:wAfter w:w="206" w:type="dxa"/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552D70" w:rsidP="00E905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Malonat Na agar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606E78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552D70" w:rsidP="00E905A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Discuri cu antibiotic în cartuş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870DEB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cutii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160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pentru dispenser existente   marca ST 6090 Oxoid</w:t>
            </w: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552D70" w:rsidP="00E905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Mediul Muller-Hilton de la acelaş producător cu discurile cu antibiotic marca ST 6090 Oxoid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870DEB" w:rsidTr="00D420AD">
        <w:trPr>
          <w:gridBefore w:val="1"/>
          <w:gridAfter w:val="2"/>
          <w:wBefore w:w="108" w:type="dxa"/>
          <w:wAfter w:w="206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A91335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Suspenzie de eritrocite de berbec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litri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0,030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70DEB" w:rsidRPr="00870DEB" w:rsidTr="00D420AD">
        <w:trPr>
          <w:gridBefore w:val="1"/>
          <w:gridAfter w:val="2"/>
          <w:wBefore w:w="108" w:type="dxa"/>
          <w:wAfter w:w="206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E905AC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Kligler Iron agar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2B1467" w:rsidP="002B1467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2B146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70DEB" w:rsidRPr="00870DEB" w:rsidTr="00D420AD">
        <w:trPr>
          <w:gridBefore w:val="1"/>
          <w:gridAfter w:val="2"/>
          <w:wBefore w:w="108" w:type="dxa"/>
          <w:wAfter w:w="206" w:type="dxa"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875B6B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2B146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Simmons agar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2B146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2B146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70DEB" w:rsidRPr="00606E78" w:rsidTr="00D420AD">
        <w:trPr>
          <w:gridBefore w:val="1"/>
          <w:gridAfter w:val="2"/>
          <w:wBefore w:w="108" w:type="dxa"/>
          <w:wAfter w:w="206" w:type="dxa"/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875B6B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Biochemical identificare enterobacterii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analiza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spp. cu system electronic de citire 60 identificări 12 A</w:t>
            </w:r>
          </w:p>
        </w:tc>
      </w:tr>
      <w:tr w:rsidR="00870DEB" w:rsidRPr="00606E78" w:rsidTr="00D420AD">
        <w:trPr>
          <w:gridBefore w:val="1"/>
          <w:gridAfter w:val="2"/>
          <w:wBefore w:w="108" w:type="dxa"/>
          <w:wAfter w:w="206" w:type="dxa"/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875B6B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Biochemical identificare enterobacterii în plăci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analiza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spp.cu system electronic de citire 60 identificări 12 B</w:t>
            </w:r>
          </w:p>
        </w:tc>
      </w:tr>
      <w:tr w:rsidR="00870DEB" w:rsidRPr="00870DEB" w:rsidTr="00D420AD">
        <w:trPr>
          <w:gridBefore w:val="1"/>
          <w:gridAfter w:val="2"/>
          <w:wBefore w:w="108" w:type="dxa"/>
          <w:wAfter w:w="206" w:type="dxa"/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875B6B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33651520-9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Latex test pentru identificarea gr.streptococus spp.(A,B,C,D,F,G,H)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identificări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70DEB" w:rsidRPr="00606E78" w:rsidTr="00D420AD">
        <w:trPr>
          <w:gridBefore w:val="1"/>
          <w:gridAfter w:val="2"/>
          <w:wBefore w:w="108" w:type="dxa"/>
          <w:wAfter w:w="206" w:type="dxa"/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875B6B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Eprubetă cu mediu de transport Cary-Blair sterile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(în tuburi din polipropilenă individual)cu etichetă şi ansa de plastic,pentru colectarea materialului biologic dimensiuni 12x140mm</w:t>
            </w:r>
          </w:p>
        </w:tc>
      </w:tr>
      <w:tr w:rsidR="00870DEB" w:rsidRPr="00870DEB" w:rsidTr="00D420AD">
        <w:trPr>
          <w:gridBefore w:val="1"/>
          <w:gridAfter w:val="2"/>
          <w:wBefore w:w="108" w:type="dxa"/>
          <w:wAfter w:w="206" w:type="dxa"/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875B6B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33698000-9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Plasma de iepure cu EDTA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ml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70DEB" w:rsidRPr="00870DEB" w:rsidTr="00D420AD">
        <w:trPr>
          <w:gridBefore w:val="1"/>
          <w:gridAfter w:val="2"/>
          <w:wBefore w:w="108" w:type="dxa"/>
          <w:wAfter w:w="206" w:type="dxa"/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EB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C72EA8" w:rsidRDefault="00875B6B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33698000-9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Default="004817A1" w:rsidP="004817A1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X,Y factor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disc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EB" w:rsidRPr="00A91335" w:rsidRDefault="00870DE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817A1" w:rsidRPr="00870DEB" w:rsidTr="00D420AD">
        <w:trPr>
          <w:gridBefore w:val="1"/>
          <w:gridAfter w:val="2"/>
          <w:wBefore w:w="108" w:type="dxa"/>
          <w:wAfter w:w="206" w:type="dxa"/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A1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C72EA8" w:rsidRDefault="00875B6B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4817A1" w:rsidP="004817A1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Gulcoza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817A1" w:rsidRPr="00870DEB" w:rsidTr="00D420AD">
        <w:trPr>
          <w:gridBefore w:val="1"/>
          <w:gridAfter w:val="2"/>
          <w:wBefore w:w="108" w:type="dxa"/>
          <w:wAfter w:w="206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A1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C72EA8" w:rsidRDefault="00875B6B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33698000-9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4817A1" w:rsidP="004817A1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Disc cu bilă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4817A1" w:rsidP="004817A1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8A444C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875B6B" w:rsidP="00875B6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szCs w:val="20"/>
              </w:rPr>
              <w:t>33698000-9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4817A1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Disc cu optohină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8A444C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33651520-9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4817A1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Ser diagnostic polyvalent E.coli OKA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4817A1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ml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4817A1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33651520-9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Standard de turbeditate ,,McFarland,, 1,0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8A444C" w:rsidTr="00D420AD">
        <w:trPr>
          <w:gridBefore w:val="1"/>
          <w:gridAfter w:val="2"/>
          <w:wBefore w:w="108" w:type="dxa"/>
          <w:wAfter w:w="206" w:type="dxa"/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33651520-9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Standard de turbeditate ,,McFarland,, 0,5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817A1" w:rsidRPr="008A444C" w:rsidTr="00D420AD">
        <w:trPr>
          <w:gridBefore w:val="1"/>
          <w:gridAfter w:val="2"/>
          <w:wBefore w:w="108" w:type="dxa"/>
          <w:wAfter w:w="206" w:type="dxa"/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A1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Apă peptonată cu indicator Andrede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litri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817A1" w:rsidRPr="008A444C" w:rsidTr="00D420AD">
        <w:trPr>
          <w:gridBefore w:val="1"/>
          <w:gridAfter w:val="2"/>
          <w:wBefore w:w="108" w:type="dxa"/>
          <w:wAfter w:w="206" w:type="dxa"/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A1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SS Agar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817A1" w:rsidRPr="008A444C" w:rsidTr="00D420AD">
        <w:trPr>
          <w:gridBefore w:val="1"/>
          <w:gridAfter w:val="2"/>
          <w:wBefore w:w="108" w:type="dxa"/>
          <w:wAfter w:w="206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A1" w:rsidRPr="00A91335" w:rsidRDefault="00C9568D" w:rsidP="00C9568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Bulion peptonat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817A1" w:rsidRPr="008A444C" w:rsidTr="00D420AD">
        <w:trPr>
          <w:gridBefore w:val="1"/>
          <w:gridAfter w:val="2"/>
          <w:wBefore w:w="108" w:type="dxa"/>
          <w:wAfter w:w="206" w:type="dxa"/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A1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875B6B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Indicator An</w:t>
            </w:r>
            <w:r w:rsidR="002360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drele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A1" w:rsidRPr="00A91335" w:rsidRDefault="004817A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236080" w:rsidTr="00D420AD">
        <w:trPr>
          <w:gridBefore w:val="1"/>
          <w:gridAfter w:val="2"/>
          <w:wBefore w:w="108" w:type="dxa"/>
          <w:wAfter w:w="206" w:type="dxa"/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C9568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Stripuri cu reagent Kovac (pentru determinarea indol)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236080" w:rsidRPr="00236080" w:rsidTr="00D420AD">
        <w:trPr>
          <w:gridBefore w:val="1"/>
          <w:gridAfter w:val="2"/>
          <w:wBefore w:w="108" w:type="dxa"/>
          <w:wAfter w:w="206" w:type="dxa"/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8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C72EA8" w:rsidRDefault="009453C3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33651520-9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Trst rapid LA pentru confirmarea Str. pneumonie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set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236080" w:rsidRPr="00236080" w:rsidTr="00D420AD">
        <w:trPr>
          <w:gridBefore w:val="1"/>
          <w:gridAfter w:val="2"/>
          <w:wBefore w:w="108" w:type="dxa"/>
          <w:wAfter w:w="206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8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33698100-0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Columbia blood agar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236080" w:rsidRPr="00236080" w:rsidTr="00D420AD">
        <w:trPr>
          <w:gridBefore w:val="1"/>
          <w:gridAfter w:val="2"/>
          <w:wBefore w:w="108" w:type="dxa"/>
          <w:wAfter w:w="206" w:type="dxa"/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8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236080" w:rsidP="0023608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Soluție bufer pentru determinarea PH 4.0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fl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236080" w:rsidRPr="00236080" w:rsidTr="00D420AD">
        <w:trPr>
          <w:gridBefore w:val="1"/>
          <w:gridAfter w:val="2"/>
          <w:wBefore w:w="108" w:type="dxa"/>
          <w:wAfter w:w="206" w:type="dxa"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8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Soluție bufer pentru determinarea PH 7.0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fl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236080" w:rsidRPr="00236080" w:rsidTr="00D420AD">
        <w:trPr>
          <w:gridBefore w:val="1"/>
          <w:gridAfter w:val="2"/>
          <w:wBefore w:w="108" w:type="dxa"/>
          <w:wAfter w:w="206" w:type="dxa"/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8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C72EA8" w:rsidRDefault="00875B6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hAnsi="Times New Roman" w:cs="Times New Roman"/>
                <w:sz w:val="20"/>
                <w:lang w:val="ro-RO"/>
              </w:rPr>
              <w:t>33696300-8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236080" w:rsidP="0023608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Soluție bufer pentru determinarea PH 9.0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fl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236080" w:rsidRPr="00236080" w:rsidTr="00D420AD">
        <w:trPr>
          <w:gridBefore w:val="1"/>
          <w:gridAfter w:val="2"/>
          <w:wBefore w:w="108" w:type="dxa"/>
          <w:wAfter w:w="206" w:type="dxa"/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8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C72EA8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Slanetz and bartley agar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236080" w:rsidRPr="00236080" w:rsidTr="00D420AD">
        <w:trPr>
          <w:gridBefore w:val="1"/>
          <w:gridAfter w:val="2"/>
          <w:wBefore w:w="108" w:type="dxa"/>
          <w:wAfter w:w="206" w:type="dxa"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8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Mackonkey bulion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236080" w:rsidRPr="00236080" w:rsidTr="00D420AD">
        <w:trPr>
          <w:gridBefore w:val="1"/>
          <w:gridAfter w:val="2"/>
          <w:wBefore w:w="108" w:type="dxa"/>
          <w:wAfter w:w="206" w:type="dxa"/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8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Sistem Universal pentru hemoculturi Sygnal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fl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236080" w:rsidRPr="00236080" w:rsidTr="00D420AD">
        <w:trPr>
          <w:gridBefore w:val="1"/>
          <w:gridAfter w:val="2"/>
          <w:wBefore w:w="108" w:type="dxa"/>
          <w:wAfter w:w="206" w:type="dxa"/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8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Hectoen agar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80" w:rsidRPr="00A91335" w:rsidRDefault="0023608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236080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Pachete termorezistente pentru sterilizarea cutiilor Petri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23x13 cm</w:t>
            </w:r>
          </w:p>
        </w:tc>
      </w:tr>
      <w:tr w:rsidR="00A91335" w:rsidRPr="000A79EE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Miuller-Hinton cu metilen bleu+2% glucoză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0A79EE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5er polyvalent Shigella Flexneri I-VI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ml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Ser dezinteric Shigella Sonnei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ml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0A79EE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0A79EE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Tulpini de referință (S.aures ATCC,Ps.aeruginosa ATCC, S.tiphymurium ATCC, Kl.pneumoniae ATCC,Candida albicans ATCC,Sh.Sonnei ATCC,E.coli ATCC)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anse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DE1E10" w:rsidP="000A79EE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Test oxidază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disc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91335" w:rsidRPr="00DE1E10" w:rsidTr="00D420AD">
        <w:trPr>
          <w:gridBefore w:val="1"/>
          <w:gridAfter w:val="2"/>
          <w:wBefore w:w="108" w:type="dxa"/>
          <w:wAfter w:w="206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DE1E10" w:rsidP="00DE1E10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Set de coloranți după Gram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set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 fl x 250 ml</w:t>
            </w:r>
          </w:p>
        </w:tc>
      </w:tr>
      <w:tr w:rsidR="00A91335" w:rsidRPr="00A91335" w:rsidTr="00D420AD">
        <w:trPr>
          <w:gridBefore w:val="1"/>
          <w:gridAfter w:val="2"/>
          <w:wBefore w:w="108" w:type="dxa"/>
          <w:wAfter w:w="206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35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Clorură de sodiu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kg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35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5" w:rsidRPr="00A91335" w:rsidRDefault="00A91335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EB78D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sz w:val="20"/>
              </w:rPr>
              <w:t>33698000-9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Anse Sterile de polistirolgetabile volum 1 mkl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EB78D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sz w:val="20"/>
              </w:rPr>
              <w:t>33793000-5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Cutii Petri de sticl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D 90mm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EB78D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sz w:val="20"/>
              </w:rPr>
              <w:t>33793000-5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Cutii Petri polistirol getabile D 90mm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C9568D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EB78D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sz w:val="20"/>
              </w:rPr>
              <w:t>33793000-5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Tampoane getabile sterile polistirol+dacron în eprubetă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EB78DB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EB78D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sz w:val="20"/>
              </w:rPr>
              <w:t>33793000-5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Tampoane getabile sterile polistirol+viscoză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C9568D" w:rsidP="00EB78D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  <w:r w:rsidR="00EB78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EB78D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sz w:val="20"/>
                <w:lang w:val="ro-RO"/>
              </w:rPr>
              <w:t>38437000-7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Pipetă terminală getabilă sterilă în ambalaj individual 1 ml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E62DE7" w:rsidP="00A913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EB78D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sz w:val="20"/>
                <w:lang w:val="ro-RO"/>
              </w:rPr>
              <w:t>38437000-7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Pipetă terminală getabilă sterilă în ambalaj individual 10 ml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C9568D" w:rsidP="00E62DE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  <w:r w:rsidR="00E62D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B84217" w:rsidRDefault="00EB78D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sz w:val="20"/>
              </w:rPr>
              <w:t>33698000-9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Anse getabile de polistirol forma ,,L,,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C9568D" w:rsidP="00E62DE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  <w:r w:rsidR="00E62D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B84217" w:rsidRDefault="00EB78D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lang w:val="ro-RO"/>
              </w:rPr>
              <w:t>38437000-7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Pipete getabile sterile Pasteur din polietilenă 1 ml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C9568D" w:rsidP="00E62DE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  <w:r w:rsidR="00E62D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B84217" w:rsidRDefault="00EB78DB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sz w:val="20"/>
              </w:rPr>
              <w:t>33159000-9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Indicatoare chimice pentru controlul sterilizării autoclavei cu B.Stearotermophilus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set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175D47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C9568D" w:rsidP="00E62DE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  <w:r w:rsidR="00E62D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B84217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722AE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Pachete pentru autoclavare 30x50 cm cu 2 indicatoare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722AE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buc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722AE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E1E10" w:rsidRPr="00175D47" w:rsidTr="00D420AD">
        <w:trPr>
          <w:gridBefore w:val="1"/>
          <w:gridAfter w:val="2"/>
          <w:wBefore w:w="108" w:type="dxa"/>
          <w:wAfter w:w="206" w:type="dxa"/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10" w:rsidRPr="00A91335" w:rsidRDefault="00C9568D" w:rsidP="00E62DE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  <w:r w:rsidR="00E62D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B84217" w:rsidRDefault="00C72EA8" w:rsidP="00A9133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2E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33696500-0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722AE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Emulsie cu gălbenuș de ou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722AE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litri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Default="00722AE1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10" w:rsidRPr="00A91335" w:rsidRDefault="00DE1E10" w:rsidP="00A91335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3437F" w:rsidTr="00D420AD">
        <w:trPr>
          <w:gridAfter w:val="1"/>
          <w:wAfter w:w="144" w:type="dxa"/>
          <w:trHeight w:val="697"/>
        </w:trPr>
        <w:tc>
          <w:tcPr>
            <w:tcW w:w="9606" w:type="dxa"/>
            <w:gridSpan w:val="15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493"/>
            </w:tblGrid>
            <w:tr w:rsidR="0053437F" w:rsidTr="00325C1B">
              <w:trPr>
                <w:trHeight w:val="135"/>
              </w:trPr>
              <w:tc>
                <w:tcPr>
                  <w:tcW w:w="9493" w:type="dxa"/>
                </w:tcPr>
                <w:p w:rsidR="0053437F" w:rsidRDefault="0053437F" w:rsidP="00325C1B">
                  <w:pPr>
                    <w:tabs>
                      <w:tab w:val="left" w:pos="284"/>
                      <w:tab w:val="right" w:pos="9531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Lot III</w:t>
                  </w:r>
                </w:p>
              </w:tc>
            </w:tr>
          </w:tbl>
          <w:p w:rsidR="0053437F" w:rsidRPr="00FC576A" w:rsidRDefault="0053437F" w:rsidP="00325C1B">
            <w:p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53437F" w:rsidRPr="00606E78" w:rsidTr="00D420AD">
        <w:trPr>
          <w:gridBefore w:val="1"/>
          <w:gridAfter w:val="1"/>
          <w:wBefore w:w="108" w:type="dxa"/>
          <w:wAfter w:w="144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7F" w:rsidRPr="00A91335" w:rsidRDefault="00E62DE7" w:rsidP="00E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Solutie litica pentru diferencierea basofilelor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litru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Reactivi pentru ANALIZATOR HEMATOLOGIC </w:t>
            </w:r>
          </w:p>
          <w:p w:rsidR="0053437F" w:rsidRPr="00A91335" w:rsidRDefault="0053437F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,,Penta ES 60”</w:t>
            </w:r>
          </w:p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3437F" w:rsidRPr="00A91335" w:rsidTr="00D420AD">
        <w:trPr>
          <w:gridBefore w:val="1"/>
          <w:gridAfter w:val="1"/>
          <w:wBefore w:w="108" w:type="dxa"/>
          <w:wAfter w:w="144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7F" w:rsidRPr="00A91335" w:rsidRDefault="00E62DE7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Solutie de spalare curenta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litru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3437F" w:rsidRPr="00A91335" w:rsidTr="00D420AD">
        <w:trPr>
          <w:gridBefore w:val="1"/>
          <w:gridAfter w:val="1"/>
          <w:wBefore w:w="108" w:type="dxa"/>
          <w:wAfter w:w="144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7F" w:rsidRPr="00A91335" w:rsidRDefault="00E62DE7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Solutie pentru diluarea probei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litru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400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3437F" w:rsidRPr="00A91335" w:rsidTr="00D420AD">
        <w:trPr>
          <w:gridBefore w:val="1"/>
          <w:gridAfter w:val="1"/>
          <w:wBefore w:w="108" w:type="dxa"/>
          <w:wAfter w:w="144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7F" w:rsidRPr="00A91335" w:rsidRDefault="00E62DE7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Solutie de liza a eritrocitelor,stabilizare a leucocitelor si colorare a eozinofilelor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litru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3437F" w:rsidRPr="00A91335" w:rsidTr="00D420AD">
        <w:trPr>
          <w:gridBefore w:val="1"/>
          <w:gridAfter w:val="1"/>
          <w:wBefore w:w="108" w:type="dxa"/>
          <w:wAfter w:w="144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7F" w:rsidRPr="00A91335" w:rsidRDefault="00E62DE7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Solutie litica fara cianura pentru lizarea eritrocitelor si determinarea Hb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ml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7200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3437F" w:rsidRPr="00A91335" w:rsidTr="00D420AD">
        <w:trPr>
          <w:gridBefore w:val="1"/>
          <w:gridAfter w:val="1"/>
          <w:wBefore w:w="108" w:type="dxa"/>
          <w:wAfter w:w="144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7F" w:rsidRPr="00A91335" w:rsidRDefault="00E62DE7" w:rsidP="00E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Singe de control Diff nivel Normal cu Discheta de programare automata pentru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minim 20 parametri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ml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36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3437F" w:rsidRPr="00A91335" w:rsidTr="00D420AD">
        <w:trPr>
          <w:gridBefore w:val="1"/>
          <w:gridAfter w:val="1"/>
          <w:wBefore w:w="108" w:type="dxa"/>
          <w:wAfter w:w="144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7F" w:rsidRPr="00A91335" w:rsidRDefault="00E62DE7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Singe de control 5 Diff nivel Jos cu Discheta de programare automata pentru Minim 20 Parametri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ml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36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3437F" w:rsidRPr="00A91335" w:rsidTr="00D420AD">
        <w:trPr>
          <w:gridBefore w:val="1"/>
          <w:gridAfter w:val="1"/>
          <w:wBefore w:w="108" w:type="dxa"/>
          <w:wAfter w:w="144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7F" w:rsidRPr="00A91335" w:rsidRDefault="00E62DE7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Singe de control 5 Diff nivel Inalt cu Discheta de programare automata pentru minim 20 parametri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ml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36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3437F" w:rsidRPr="00A91335" w:rsidTr="00D420AD">
        <w:trPr>
          <w:gridBefore w:val="1"/>
          <w:gridAfter w:val="1"/>
          <w:wBefore w:w="108" w:type="dxa"/>
          <w:wAfter w:w="144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7F" w:rsidRPr="00A91335" w:rsidRDefault="00E62DE7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Set dedicate pentru mentenanta  la 1 an pentru Pentra ES 60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set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</w:tr>
      <w:tr w:rsidR="0053437F" w:rsidRPr="00A91335" w:rsidTr="00D420AD">
        <w:trPr>
          <w:gridBefore w:val="1"/>
          <w:gridAfter w:val="1"/>
          <w:wBefore w:w="108" w:type="dxa"/>
          <w:wAfter w:w="144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7F" w:rsidRPr="00A91335" w:rsidRDefault="00E62DE7" w:rsidP="0032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33696200-7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Solutie de extraspalare concentrata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ml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3500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7F" w:rsidRPr="00A91335" w:rsidRDefault="0053437F" w:rsidP="00325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</w:tr>
      <w:tr w:rsidR="00D420AD" w:rsidRPr="00606E78" w:rsidTr="00D420AD">
        <w:trPr>
          <w:trHeight w:val="697"/>
        </w:trPr>
        <w:tc>
          <w:tcPr>
            <w:tcW w:w="9750" w:type="dxa"/>
            <w:gridSpan w:val="16"/>
          </w:tcPr>
          <w:p w:rsidR="00D420AD" w:rsidRPr="00A91335" w:rsidRDefault="00D420AD" w:rsidP="00D420AD">
            <w:pPr>
              <w:tabs>
                <w:tab w:val="left" w:pos="-9923"/>
                <w:tab w:val="right" w:pos="0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493"/>
            </w:tblGrid>
            <w:tr w:rsidR="00D420AD" w:rsidRPr="00606E78" w:rsidTr="00D420AD">
              <w:trPr>
                <w:trHeight w:val="360"/>
              </w:trPr>
              <w:tc>
                <w:tcPr>
                  <w:tcW w:w="9493" w:type="dxa"/>
                </w:tcPr>
                <w:p w:rsidR="00D420AD" w:rsidRDefault="00D420AD" w:rsidP="00D420AD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Lot IV</w:t>
                  </w:r>
                </w:p>
                <w:p w:rsidR="00D420AD" w:rsidRDefault="00D420AD" w:rsidP="00D420AD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2A567C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ABX Pentra 400 (analizator biochimic automat)</w:t>
                  </w:r>
                </w:p>
                <w:p w:rsidR="00D420AD" w:rsidRPr="002A567C" w:rsidRDefault="00D420AD" w:rsidP="00D420AD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D420AD" w:rsidRPr="00A91335" w:rsidRDefault="00D420AD" w:rsidP="00D420AD">
            <w:pPr>
              <w:tabs>
                <w:tab w:val="left" w:pos="-9923"/>
                <w:tab w:val="right" w:pos="0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D420AD" w:rsidRPr="00FC576A" w:rsidTr="00D420AD">
        <w:trPr>
          <w:trHeight w:val="697"/>
        </w:trPr>
        <w:tc>
          <w:tcPr>
            <w:tcW w:w="9750" w:type="dxa"/>
            <w:gridSpan w:val="16"/>
          </w:tcPr>
          <w:tbl>
            <w:tblPr>
              <w:tblW w:w="9549" w:type="dxa"/>
              <w:tblLayout w:type="fixed"/>
              <w:tblLook w:val="04A0"/>
            </w:tblPr>
            <w:tblGrid>
              <w:gridCol w:w="822"/>
              <w:gridCol w:w="1300"/>
              <w:gridCol w:w="3004"/>
              <w:gridCol w:w="657"/>
              <w:gridCol w:w="993"/>
              <w:gridCol w:w="2773"/>
            </w:tblGrid>
            <w:tr w:rsidR="00D420AD" w:rsidRPr="00A91335" w:rsidTr="00D420AD">
              <w:trPr>
                <w:trHeight w:val="337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108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FC576A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ALT CP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2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P400 &amp;PC200 REACTIVI-Enzime</w:t>
                  </w:r>
                </w:p>
              </w:tc>
            </w:tr>
            <w:tr w:rsidR="00D420AD" w:rsidRPr="00A91335" w:rsidTr="00D420AD">
              <w:trPr>
                <w:trHeight w:val="314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109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Amylase CP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17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314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110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AST CP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288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111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 xml:space="preserve">GGT CP 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354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Direct Bilirubin CP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P400 &amp; PC200 REACTIVI-Substraturi</w:t>
                  </w:r>
                </w:p>
              </w:tc>
            </w:tr>
            <w:tr w:rsidR="00D420AD" w:rsidRPr="00A91335" w:rsidTr="00D420AD">
              <w:trPr>
                <w:trHeight w:val="353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113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Total Bilirubin CP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17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249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114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 xml:space="preserve">UREA CP 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262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115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Magnesium RTU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ind w:firstLine="708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262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116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Albumin CP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314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117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Phosphorus CP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301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118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Glucose PAP CP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302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119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ABX Pentra Total Protein 100CP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314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120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ABX Pentra Calcium AS CP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606E78" w:rsidTr="00D420AD">
              <w:trPr>
                <w:trHeight w:val="327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121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Multical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P400 &amp; PC200 REACTIVI-Calibratori și Controale</w:t>
                  </w:r>
                </w:p>
              </w:tc>
            </w:tr>
            <w:tr w:rsidR="00D420AD" w:rsidRPr="00A91335" w:rsidTr="00D420AD">
              <w:trPr>
                <w:trHeight w:val="341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122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N Control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A91335" w:rsidTr="00D420AD">
              <w:trPr>
                <w:trHeight w:val="353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123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P Control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20AD" w:rsidRPr="00606E78" w:rsidTr="00D420AD">
              <w:trPr>
                <w:trHeight w:val="328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124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Deproteinizer C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P400 &amp; PC200 Reactivi suplimentari (de sistem)</w:t>
                  </w:r>
                </w:p>
              </w:tc>
            </w:tr>
            <w:tr w:rsidR="00D420AD" w:rsidRPr="00A91335" w:rsidTr="00D420AD">
              <w:trPr>
                <w:trHeight w:val="301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125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Cuvettes Segments Rack P400(450)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2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P400 &amp; PC200 Consumabile &amp;Accesorii</w:t>
                  </w:r>
                </w:p>
              </w:tc>
            </w:tr>
            <w:tr w:rsidR="00D420AD" w:rsidRPr="00A91335" w:rsidTr="00D420AD">
              <w:trPr>
                <w:trHeight w:val="288"/>
              </w:trPr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0AD" w:rsidRPr="00A91335" w:rsidRDefault="00E62DE7" w:rsidP="00D420A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126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B84217" w:rsidRDefault="00D420AD" w:rsidP="00D420AD">
                  <w:pPr>
                    <w:suppressAutoHyphens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</w:pPr>
                  <w:r w:rsidRPr="00FC576A">
                    <w:rPr>
                      <w:rFonts w:ascii="Times New Roman" w:hAnsi="Times New Roman" w:cs="Times New Roman"/>
                    </w:rPr>
                    <w:t>33696500-0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Sample Cup-Blue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kit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25</w:t>
                  </w:r>
                </w:p>
              </w:tc>
              <w:tc>
                <w:tcPr>
                  <w:tcW w:w="27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0AD" w:rsidRPr="00A91335" w:rsidRDefault="00D420AD" w:rsidP="00D420AD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420AD" w:rsidRPr="00FC576A" w:rsidRDefault="00D420AD" w:rsidP="00D420AD">
            <w:p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</w:tc>
      </w:tr>
    </w:tbl>
    <w:p w:rsidR="0053437F" w:rsidRPr="00A91335" w:rsidRDefault="0053437F" w:rsidP="0053437F">
      <w:pPr>
        <w:tabs>
          <w:tab w:val="left" w:pos="0"/>
          <w:tab w:val="righ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A91335" w:rsidRPr="00A91335" w:rsidRDefault="00A91335" w:rsidP="00A91335">
      <w:pPr>
        <w:tabs>
          <w:tab w:val="left" w:pos="0"/>
          <w:tab w:val="righ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A91335" w:rsidRPr="00A91335" w:rsidRDefault="00A91335" w:rsidP="00A91335">
      <w:pPr>
        <w:numPr>
          <w:ilvl w:val="0"/>
          <w:numId w:val="2"/>
        </w:numPr>
        <w:tabs>
          <w:tab w:val="left" w:pos="0"/>
          <w:tab w:val="right" w:pos="567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A9133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Contract de achiziție rezervat atelierelor protejate</w:t>
      </w:r>
      <w:r w:rsidRPr="00A91335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.</w:t>
      </w:r>
    </w:p>
    <w:p w:rsidR="00A91335" w:rsidRPr="00A91335" w:rsidRDefault="00A91335" w:rsidP="00A91335">
      <w:pPr>
        <w:numPr>
          <w:ilvl w:val="0"/>
          <w:numId w:val="2"/>
        </w:numPr>
        <w:tabs>
          <w:tab w:val="right" w:pos="0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A9133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Tipul contractului </w:t>
      </w:r>
    </w:p>
    <w:p w:rsidR="00A91335" w:rsidRPr="00A91335" w:rsidRDefault="00A91335" w:rsidP="00A91335">
      <w:pPr>
        <w:numPr>
          <w:ilvl w:val="0"/>
          <w:numId w:val="3"/>
        </w:numPr>
        <w:tabs>
          <w:tab w:val="left" w:pos="284"/>
          <w:tab w:val="right" w:pos="9531"/>
        </w:tabs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91335">
        <w:rPr>
          <w:rFonts w:ascii="Times New Roman" w:eastAsia="Times New Roman" w:hAnsi="Times New Roman" w:cs="Times New Roman"/>
          <w:sz w:val="24"/>
          <w:szCs w:val="24"/>
          <w:lang w:val="ro-RO"/>
        </w:rPr>
        <w:t>Vînzare-cumpărare</w:t>
      </w:r>
    </w:p>
    <w:p w:rsidR="00A91335" w:rsidRPr="00A91335" w:rsidRDefault="00A91335" w:rsidP="00A91335">
      <w:pPr>
        <w:numPr>
          <w:ilvl w:val="0"/>
          <w:numId w:val="2"/>
        </w:numPr>
        <w:tabs>
          <w:tab w:val="right" w:pos="426"/>
        </w:tabs>
        <w:spacing w:after="0" w:line="36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</w:pPr>
      <w:r w:rsidRPr="00A9133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Termenul și condițiile de livrare solicitat (durata contractului): </w:t>
      </w:r>
      <w:r w:rsidRPr="00A91335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de la 01.0</w:t>
      </w:r>
      <w:r w:rsidR="00BA4CAC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1</w:t>
      </w:r>
      <w:r w:rsidRPr="00A91335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.201</w:t>
      </w:r>
      <w:r w:rsidR="00BA4CAC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 xml:space="preserve">8 </w:t>
      </w:r>
      <w:r w:rsidRPr="00A91335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pînă la 31.12.201</w:t>
      </w:r>
      <w:r w:rsidR="00BA4CAC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8</w:t>
      </w:r>
      <w:r w:rsidRPr="00A91335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, conform graficului  livrării.</w:t>
      </w:r>
    </w:p>
    <w:p w:rsidR="00A91335" w:rsidRPr="00A91335" w:rsidRDefault="00A91335" w:rsidP="00A91335">
      <w:pPr>
        <w:numPr>
          <w:ilvl w:val="0"/>
          <w:numId w:val="2"/>
        </w:numPr>
        <w:tabs>
          <w:tab w:val="right" w:pos="426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A9133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Termenul de valabilitate a contractului (luni): </w:t>
      </w:r>
      <w:r w:rsidRPr="00A91335">
        <w:rPr>
          <w:rFonts w:ascii="Times New Roman" w:eastAsia="Times New Roman" w:hAnsi="Times New Roman" w:cs="Times New Roman"/>
          <w:i/>
          <w:noProof/>
          <w:spacing w:val="-2"/>
          <w:sz w:val="24"/>
          <w:szCs w:val="24"/>
          <w:lang w:val="ro-RO"/>
        </w:rPr>
        <w:t>[</w:t>
      </w:r>
      <w:r w:rsidR="00BA4CAC">
        <w:rPr>
          <w:rFonts w:ascii="Times New Roman" w:eastAsia="Times New Roman" w:hAnsi="Times New Roman" w:cs="Times New Roman"/>
          <w:i/>
          <w:noProof/>
          <w:spacing w:val="-2"/>
          <w:sz w:val="24"/>
          <w:szCs w:val="24"/>
          <w:lang w:val="ro-RO"/>
        </w:rPr>
        <w:t xml:space="preserve">1 an </w:t>
      </w:r>
      <w:r w:rsidRPr="00A91335">
        <w:rPr>
          <w:rFonts w:ascii="Times New Roman" w:eastAsia="Times New Roman" w:hAnsi="Times New Roman" w:cs="Times New Roman"/>
          <w:i/>
          <w:noProof/>
          <w:spacing w:val="-2"/>
          <w:sz w:val="24"/>
          <w:szCs w:val="24"/>
          <w:lang w:val="ro-RO"/>
        </w:rPr>
        <w:t xml:space="preserve">] </w:t>
      </w:r>
      <w:r w:rsidRPr="00A9133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_______________</w:t>
      </w:r>
    </w:p>
    <w:p w:rsidR="00A91335" w:rsidRPr="00A91335" w:rsidRDefault="00A91335" w:rsidP="00A91335">
      <w:pPr>
        <w:numPr>
          <w:ilvl w:val="0"/>
          <w:numId w:val="2"/>
        </w:numPr>
        <w:tabs>
          <w:tab w:val="right" w:pos="426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A9133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 Locul  de livrare a bunurilor: </w:t>
      </w:r>
      <w:r w:rsidRPr="00A91335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laboratorul  IMSP SCMC nr. 1</w:t>
      </w:r>
      <w:r w:rsidRPr="00A9133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</w:p>
    <w:tbl>
      <w:tblPr>
        <w:tblW w:w="9750" w:type="dxa"/>
        <w:tblLayout w:type="fixed"/>
        <w:tblLook w:val="04A0"/>
      </w:tblPr>
      <w:tblGrid>
        <w:gridCol w:w="9750"/>
      </w:tblGrid>
      <w:tr w:rsidR="00A91335" w:rsidRPr="00606E78" w:rsidTr="00A91335">
        <w:trPr>
          <w:trHeight w:val="697"/>
        </w:trPr>
        <w:tc>
          <w:tcPr>
            <w:tcW w:w="9747" w:type="dxa"/>
          </w:tcPr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Modalitatea de efectuare a evaluării: pe  poziții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Criteriul de evaluare aplicat pentru adjudecarea contractului va fi: </w:t>
            </w:r>
            <w:r w:rsidRPr="00A9133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o-RO"/>
              </w:rPr>
              <w:t>calitate și cel mai mic preț</w:t>
            </w: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_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Factorii de evaluare a ofertei celei mai avantajoase din punct de vedere tehnico - economic, precum şi ponderile lor:</w:t>
            </w:r>
          </w:p>
          <w:p w:rsidR="00A91335" w:rsidRPr="00A91335" w:rsidRDefault="00A91335" w:rsidP="00A91335">
            <w:pPr>
              <w:numPr>
                <w:ilvl w:val="0"/>
                <w:numId w:val="4"/>
              </w:numPr>
              <w:tabs>
                <w:tab w:val="right" w:pos="426"/>
                <w:tab w:val="left" w:pos="1134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________________________________________________________________________</w:t>
            </w:r>
          </w:p>
          <w:p w:rsidR="00A91335" w:rsidRPr="00A91335" w:rsidRDefault="00A91335" w:rsidP="00A91335">
            <w:pPr>
              <w:numPr>
                <w:ilvl w:val="0"/>
                <w:numId w:val="4"/>
              </w:numPr>
              <w:tabs>
                <w:tab w:val="right" w:pos="426"/>
                <w:tab w:val="left" w:pos="1134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________________________________________________________________________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Admiterea sau interzicerea ofertelor alternative: interzicerea ofertelor alternative 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Condiţii speciale de care depinde îndeplinirea contractului (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neobligatoriu</w:t>
            </w: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): </w:t>
            </w:r>
            <w:r w:rsidRPr="00A91335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ro-RO"/>
              </w:rPr>
              <w:t>[indicaţi]________________________________________________________________________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Documentele/cerinţele de calificare/selecție pentru operatorii economici includ următoarele: </w:t>
            </w:r>
          </w:p>
          <w:p w:rsidR="00A91335" w:rsidRPr="00A91335" w:rsidRDefault="00A91335" w:rsidP="00A91335">
            <w:pPr>
              <w:tabs>
                <w:tab w:val="right" w:pos="426"/>
              </w:tabs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A91335" w:rsidRPr="001E1688" w:rsidRDefault="00A91335" w:rsidP="00A91335">
            <w:pPr>
              <w:numPr>
                <w:ilvl w:val="0"/>
                <w:numId w:val="5"/>
              </w:numPr>
              <w:tabs>
                <w:tab w:val="left" w:pos="709"/>
                <w:tab w:val="right" w:pos="953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Documentele/cerinţele de calificare pentru operatorii economici includ următoarel</w:t>
            </w:r>
            <w:r w:rsidR="001E16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e</w:t>
            </w:r>
          </w:p>
          <w:p w:rsidR="00A91335" w:rsidRPr="00A91335" w:rsidRDefault="00A91335" w:rsidP="00A91335">
            <w:pPr>
              <w:tabs>
                <w:tab w:val="left" w:pos="709"/>
                <w:tab w:val="right" w:pos="9531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6"/>
              <w:gridCol w:w="4065"/>
              <w:gridCol w:w="3243"/>
              <w:gridCol w:w="1627"/>
            </w:tblGrid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iCs/>
                      <w:noProof/>
                      <w:sz w:val="24"/>
                      <w:szCs w:val="24"/>
                      <w:lang w:val="ro-RO" w:eastAsia="ru-RU"/>
                    </w:rPr>
                    <w:t>Nr. d/o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iCs/>
                      <w:noProof/>
                      <w:sz w:val="24"/>
                      <w:szCs w:val="24"/>
                      <w:lang w:val="ro-RO" w:eastAsia="ru-RU"/>
                    </w:rPr>
                    <w:t>Denumirea documentului/cerinţei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iCs/>
                      <w:noProof/>
                      <w:sz w:val="24"/>
                      <w:szCs w:val="24"/>
                      <w:lang w:val="ro-RO" w:eastAsia="ru-RU"/>
                    </w:rPr>
                    <w:t>Cerinţe suplimentare faţă de document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noProof/>
                      <w:sz w:val="20"/>
                      <w:szCs w:val="20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/>
                      <w:iCs/>
                      <w:noProof/>
                      <w:sz w:val="20"/>
                      <w:szCs w:val="20"/>
                      <w:lang w:val="ro-RO" w:eastAsia="ru-RU"/>
                    </w:rPr>
                    <w:t>Obligativitatea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1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Certificat de înregistrare a întreprinderii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copie emis de Camera Înregistrării de Stat, confirmată prin aplicarea semnăturii şi ştampilei participantului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2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Certificat de atribuire a contului bancar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copie eliberat de banca deţinătoare de cont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3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Certificat de efectuare sistematică a plăţii impozitelor,contribuţiilor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copie eliberat de Inspectoratul Fiscal(valabilitatea certificatului-conform cerinţelor Inspectoratului Fiscal al Republicii Moldova)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4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Ultimul raport financiar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copie confirmată prin semnătura şi ştampila participantului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5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Formularul ofertei F3.1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original-confirmat prin semnătura şi ştampila participantului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6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335" w:rsidRPr="00A91335" w:rsidRDefault="00A91335" w:rsidP="00A91335">
                  <w:pPr>
                    <w:keepNext/>
                    <w:spacing w:after="0" w:line="240" w:lineRule="exact"/>
                    <w:outlineLvl w:val="0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ro-RO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lang w:val="ro-RO" w:eastAsia="ro-RO"/>
                    </w:rPr>
                    <w:t>Declarație privind situaţia personală a operatorului economic (F3.5)</w:t>
                  </w:r>
                </w:p>
                <w:p w:rsidR="00A91335" w:rsidRPr="00A91335" w:rsidRDefault="00A91335" w:rsidP="00A91335">
                  <w:pPr>
                    <w:keepNext/>
                    <w:spacing w:after="0" w:line="240" w:lineRule="exact"/>
                    <w:outlineLvl w:val="0"/>
                    <w:rPr>
                      <w:rFonts w:ascii="Times New Roman" w:eastAsia="Times New Roman" w:hAnsi="Times New Roman" w:cs="Times New Roman"/>
                      <w:bCs/>
                      <w:noProof/>
                      <w:sz w:val="24"/>
                      <w:szCs w:val="24"/>
                      <w:highlight w:val="green"/>
                      <w:lang w:val="ro-RO" w:eastAsia="ro-RO"/>
                    </w:rPr>
                  </w:pP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spacing w:after="0"/>
                    <w:rPr>
                      <w:rFonts w:cs="Times New Roman"/>
                      <w:lang w:val="en-US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lastRenderedPageBreak/>
                    <w:t>7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Declaraţia privind conduita etică şi neimplicarea în practici frauduloase şi de corupere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Conform F3.4 din Documentația Standard.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rPr>
                <w:trHeight w:val="715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 xml:space="preserve">8 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 xml:space="preserve">Garanţia pentru ofertă 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Conform F3.2 din Documenta</w:t>
                  </w:r>
                  <w:r w:rsidRPr="00A91335">
                    <w:rPr>
                      <w:rFonts w:ascii="Tahoma" w:eastAsia="Times New Roman" w:hAnsi="Tahoma" w:cs="Tahoma"/>
                      <w:iCs/>
                      <w:noProof/>
                      <w:sz w:val="24"/>
                      <w:szCs w:val="24"/>
                      <w:lang w:val="ro-RO" w:eastAsia="ru-RU"/>
                    </w:rPr>
                    <w:t>ț</w:t>
                  </w: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ia Standard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9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Certificatele  solicitate în lista  reagenților și articolelor  de  laborator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spacing w:after="0"/>
                    <w:rPr>
                      <w:rFonts w:cs="Times New Roman"/>
                      <w:lang w:val="en-US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10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Licența de activitate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fr-FR" w:eastAsia="ru-RU"/>
                    </w:rPr>
                    <w:t xml:space="preserve">copia semnată şi ştampilată de participant se prezintă  atunci  cînd activitatea lui se licențiază conform prevederilor  legale 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11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335" w:rsidRPr="00A91335" w:rsidRDefault="00A91335" w:rsidP="00A91335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fr-FR" w:eastAsia="ru-RU"/>
                    </w:rPr>
                    <w:t>Lista fondatorilor operatorilor economici</w:t>
                  </w:r>
                  <w:r w:rsidRPr="00A91335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fr-FR" w:eastAsia="ru-RU"/>
                    </w:rPr>
                    <w:t xml:space="preserve"> </w:t>
                  </w:r>
                  <w:r w:rsidRPr="00A913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fr-FR" w:eastAsia="ru-RU"/>
                    </w:rPr>
                    <w:t>– nume, prenume, cod personal</w:t>
                  </w:r>
                </w:p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fr-FR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fr-FR" w:eastAsia="ru-RU"/>
                    </w:rPr>
                    <w:t>copie confirmată prin semnătura şi ştampilată de participant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12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Oferta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 w:eastAsia="ru-RU"/>
                    </w:rPr>
                    <w:t>original- confirmată prin aplicarea semnăturii și ștampilei  participantului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A91335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13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Formular informativ despre ofertant (F3.3)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original-confirmat prin semnătura şi ştampila participantului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A91335" w:rsidRPr="00A91335" w:rsidTr="006A7D4C">
              <w:trPr>
                <w:trHeight w:val="969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14</w:t>
                  </w:r>
                </w:p>
                <w:p w:rsidR="006A7D4C" w:rsidRPr="00A91335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Specificația de preț  F. 4.2</w:t>
                  </w:r>
                </w:p>
                <w:p w:rsidR="006A7D4C" w:rsidRPr="00A91335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7D4C" w:rsidRPr="00A91335" w:rsidRDefault="00A91335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original-confirmat prin semnătura şi ştampila participantului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1335" w:rsidRPr="00A91335" w:rsidRDefault="00A91335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A91335"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Obligatoriu</w:t>
                  </w:r>
                </w:p>
              </w:tc>
            </w:tr>
            <w:tr w:rsidR="006A7D4C" w:rsidRPr="006A7D4C" w:rsidTr="006A7D4C">
              <w:trPr>
                <w:trHeight w:val="1100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15</w:t>
                  </w:r>
                </w:p>
                <w:p w:rsidR="006A7D4C" w:rsidRPr="00A91335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Pr="006A7D4C" w:rsidRDefault="006A7D4C" w:rsidP="006A7D4C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Certificatul pentru reactivi</w:t>
                  </w: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ab/>
                  </w: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ab/>
                    <w:t xml:space="preserve"> </w:t>
                  </w:r>
                </w:p>
                <w:p w:rsidR="006A7D4C" w:rsidRPr="00A91335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Pr="00A91335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Sa fie anexat certificatul pentru reactivi de la producatorul analizatorului.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D4C" w:rsidRPr="00A91335" w:rsidRDefault="006A7D4C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Obligatoriu</w:t>
                  </w:r>
                </w:p>
              </w:tc>
            </w:tr>
            <w:tr w:rsidR="006A7D4C" w:rsidRPr="006A7D4C" w:rsidTr="006A7D4C">
              <w:trPr>
                <w:trHeight w:val="1367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  <w:t>16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Default="006A7D4C" w:rsidP="006A7D4C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Reactivii propusi de la  producator din manualul de utilizare.</w:t>
                  </w: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ab/>
                  </w: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ab/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</w:p>
                <w:p w:rsidR="006A7D4C" w:rsidRPr="006A7D4C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D4C" w:rsidRDefault="006A7D4C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  <w:p w:rsidR="006A7D4C" w:rsidRPr="006A7D4C" w:rsidRDefault="006A7D4C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Obligatoriu</w:t>
                  </w:r>
                </w:p>
              </w:tc>
            </w:tr>
            <w:tr w:rsidR="006A7D4C" w:rsidRPr="006A7D4C" w:rsidTr="006A7D4C">
              <w:trPr>
                <w:trHeight w:val="589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17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Pr="006A7D4C" w:rsidRDefault="006A7D4C" w:rsidP="006A7D4C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ab/>
                    <w:t>Castigătorul va asigura men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tenanta gratuită ( manopera ).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D4C" w:rsidRPr="006A7D4C" w:rsidRDefault="006A7D4C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Obligatoriu</w:t>
                  </w:r>
                </w:p>
              </w:tc>
            </w:tr>
            <w:tr w:rsidR="006A7D4C" w:rsidRPr="006A7D4C" w:rsidTr="006A7D4C">
              <w:trPr>
                <w:trHeight w:val="2797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lastRenderedPageBreak/>
                    <w:t>18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Pr="006A7D4C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Recipientele (sub forma de casete) de reactivi trebuie să prezinte coduri de bare identificate  automat de analizator, să poata fi inregistrate automat ca şi caseta de back-up, atunci cand acestea se afla în dublu exemplar,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 xml:space="preserve"> in inventarul analizatorului.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ab/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D4C" w:rsidRDefault="006A7D4C" w:rsidP="00A91335">
                  <w:pPr>
                    <w:tabs>
                      <w:tab w:val="left" w:pos="612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iCs/>
                      <w:noProof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D4C" w:rsidRPr="006A7D4C" w:rsidRDefault="006A7D4C" w:rsidP="00A9133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6A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Obligatoriu</w:t>
                  </w:r>
                </w:p>
              </w:tc>
            </w:tr>
          </w:tbl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Operatorii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economici interesaţi pot obţine informaţie suplimentară de la autoritatea contractantă şi familiariza cu cerinţele documentației de atribuire la adresa indicată mai jos:</w:t>
            </w:r>
          </w:p>
          <w:p w:rsidR="00A91335" w:rsidRPr="00A91335" w:rsidRDefault="00A91335" w:rsidP="00A91335">
            <w:pPr>
              <w:tabs>
                <w:tab w:val="left" w:pos="360"/>
                <w:tab w:val="left" w:pos="1134"/>
              </w:tabs>
              <w:spacing w:after="120"/>
              <w:ind w:left="720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o-RO"/>
              </w:rPr>
              <w:t>Denumirea autorităţii contractante</w:t>
            </w:r>
            <w:r w:rsidRPr="00A91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: </w:t>
            </w:r>
            <w:r w:rsidRPr="00A913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IMSP Spitalul Clinic Municipal de Copii nr. 1</w:t>
            </w:r>
            <w:r w:rsidRPr="00A913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_</w:t>
            </w:r>
          </w:p>
          <w:p w:rsidR="00A91335" w:rsidRPr="00A91335" w:rsidRDefault="00A91335" w:rsidP="00A91335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 xml:space="preserve">       Adresa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:, str. Serghei Lazo,7,  bir. juristului, </w:t>
            </w:r>
          </w:p>
          <w:p w:rsidR="00A91335" w:rsidRPr="00A91335" w:rsidRDefault="00A91335" w:rsidP="00A91335">
            <w:pPr>
              <w:tabs>
                <w:tab w:val="left" w:pos="709"/>
              </w:tabs>
              <w:spacing w:after="120"/>
              <w:ind w:left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 w:eastAsia="ru-RU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Tel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: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 w:eastAsia="ru-RU"/>
              </w:rPr>
              <w:t>(022)23-78-11</w:t>
            </w:r>
          </w:p>
          <w:p w:rsidR="00A91335" w:rsidRPr="00A91335" w:rsidRDefault="00A91335" w:rsidP="00A91335">
            <w:pPr>
              <w:tabs>
                <w:tab w:val="left" w:pos="709"/>
              </w:tabs>
              <w:spacing w:after="120"/>
              <w:ind w:left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Fax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:(022)24-16-93</w:t>
            </w:r>
          </w:p>
          <w:p w:rsidR="00A91335" w:rsidRPr="00A91335" w:rsidRDefault="00A91335" w:rsidP="00A91335">
            <w:pPr>
              <w:tabs>
                <w:tab w:val="left" w:pos="709"/>
              </w:tabs>
              <w:spacing w:after="120"/>
              <w:ind w:left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E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-</w:t>
            </w: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 xml:space="preserve">mail: </w:t>
            </w:r>
            <w:r w:rsidR="00390F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mariana.stoicev@gmail.com</w:t>
            </w:r>
          </w:p>
          <w:p w:rsidR="00A91335" w:rsidRPr="00A91335" w:rsidRDefault="00A91335" w:rsidP="00A91335">
            <w:pPr>
              <w:tabs>
                <w:tab w:val="left" w:pos="720"/>
              </w:tabs>
              <w:spacing w:after="120"/>
              <w:ind w:left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Numele şi funcţia persoanei responsabile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:</w:t>
            </w:r>
            <w:r w:rsidRPr="00A91335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o-RO" w:eastAsia="ru-RU"/>
              </w:rPr>
              <w:t xml:space="preserve"> </w:t>
            </w:r>
            <w:r w:rsidR="00390FF5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o-RO" w:eastAsia="ru-RU"/>
              </w:rPr>
              <w:t>Mariana Stoicev</w:t>
            </w:r>
            <w:r w:rsidRPr="00A91335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o-RO" w:eastAsia="ru-RU"/>
              </w:rPr>
              <w:t>-jurist</w:t>
            </w:r>
          </w:p>
          <w:p w:rsidR="00A91335" w:rsidRPr="00A91335" w:rsidRDefault="00A91335" w:rsidP="00A91335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Setul de documente poate fi obținut la aceeaşi adresă, după depunerea cererii de participare (cu indicarea clară a denumirii, adresei, numărului telefonului de contact şi numelui persoanei împuternicite de către Participant). </w:t>
            </w:r>
          </w:p>
          <w:p w:rsidR="00A91335" w:rsidRPr="00A91335" w:rsidRDefault="00A91335" w:rsidP="00A91335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Adițional setul de documente poate fi obținut </w:t>
            </w: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on-line la adresa: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90F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mariana.stoicev@gmail.com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:rsidR="00A91335" w:rsidRPr="00A91335" w:rsidRDefault="00A91335" w:rsidP="00A91335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În cazul obținerii setului de documente din resursele on-line, agentul economic poate depune cererea de participare în conformitate cu Art. 32(4) a Legii Nr. 131 din 03.07.2015 privind achizițiile publice.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Întocmirea ofertelor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:  Oferta și documentele de calificare solicitate întocmite clar, fără corectări, cu număr și dată de ieșiere, cu semnătura persoanei responsabile, puse în plic, sigilat şi ştampilat, urmează a fi prezentate:</w:t>
            </w:r>
          </w:p>
          <w:p w:rsidR="00A91335" w:rsidRPr="00A91335" w:rsidRDefault="00A91335" w:rsidP="00A91335">
            <w:pPr>
              <w:numPr>
                <w:ilvl w:val="0"/>
                <w:numId w:val="6"/>
              </w:numPr>
              <w:tabs>
                <w:tab w:val="left" w:pos="709"/>
                <w:tab w:val="left" w:pos="1134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Termenul de depunere/deschidere a ofertelor în cazul în care este utilizat un sistem dinamic de achiziţie sau licitaţia deschisă</w:t>
            </w:r>
            <w:r w:rsidR="00450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(</w:t>
            </w:r>
            <w:r w:rsidR="00D7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450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 zile)</w:t>
            </w:r>
            <w:r w:rsidRPr="00A9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:rsidR="00A91335" w:rsidRPr="00A91335" w:rsidRDefault="00A91335" w:rsidP="00A91335">
            <w:pPr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pînă la: </w:t>
            </w:r>
            <w:r w:rsidR="00C72EA8" w:rsidRPr="00C72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10.00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________________________________________________</w:t>
            </w:r>
          </w:p>
          <w:p w:rsidR="00A91335" w:rsidRPr="00A91335" w:rsidRDefault="00A91335" w:rsidP="00A91335">
            <w:pPr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pe: </w:t>
            </w:r>
            <w:r w:rsidR="00D70F2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1</w:t>
            </w:r>
            <w:r w:rsidR="00606E78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2</w:t>
            </w:r>
            <w:bookmarkStart w:id="0" w:name="_GoBack"/>
            <w:bookmarkEnd w:id="0"/>
            <w:r w:rsidR="00C72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.01.2017</w:t>
            </w:r>
            <w:r w:rsidRPr="00C72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_______________________________________________________</w:t>
            </w:r>
          </w:p>
          <w:p w:rsidR="00A91335" w:rsidRPr="00A91335" w:rsidRDefault="00A91335" w:rsidP="00A91335">
            <w:pPr>
              <w:numPr>
                <w:ilvl w:val="0"/>
                <w:numId w:val="6"/>
              </w:numPr>
              <w:tabs>
                <w:tab w:val="left" w:pos="709"/>
                <w:tab w:val="left" w:pos="1134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Data-limită de depunere a cererilor de participare în cazul licitaţiei restrânse sau al procedurii negociate</w:t>
            </w:r>
            <w:r w:rsidRPr="00A9133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____________________________________________________ </w:t>
            </w:r>
          </w:p>
          <w:p w:rsidR="00A91335" w:rsidRPr="00A91335" w:rsidRDefault="00A91335" w:rsidP="00A91335">
            <w:pPr>
              <w:tabs>
                <w:tab w:val="left" w:pos="360"/>
              </w:tabs>
              <w:spacing w:after="12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Adresa la care ofertele și cererile trebuie transmise: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IMSP Spitalul Clinic Municipal de Copii nr. 1, str. Serghei Lazo,7,  bir. juristului, </w:t>
            </w:r>
          </w:p>
          <w:p w:rsidR="00A91335" w:rsidRPr="00A91335" w:rsidRDefault="00A91335" w:rsidP="00A91335">
            <w:pPr>
              <w:tabs>
                <w:tab w:val="left" w:pos="709"/>
              </w:tabs>
              <w:spacing w:after="12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A91335" w:rsidRPr="00A91335" w:rsidRDefault="00A91335" w:rsidP="00A91335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Ofertele întîrziate vor fi respinse. 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Persoanele autorizate să asiste la deschiderea ofertelor: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Orice persoană este autorizată să asiste la deschiderea ofertelor.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Termenul de valabilitate a ofertelor:30 zile_______________________________________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Limba sau limbile în care acestea trebuie redactate: limba romînă____________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Garanția pentru ofertă:</w:t>
            </w:r>
          </w:p>
          <w:p w:rsidR="00A91335" w:rsidRPr="00A91335" w:rsidRDefault="00A91335" w:rsidP="00A91335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Toate ofertele trebuie să fie însoțite de garanție pentru ofertă în valoare de _</w:t>
            </w:r>
            <w:r w:rsidR="00C72E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%. în formă de: </w:t>
            </w:r>
          </w:p>
          <w:p w:rsidR="00A91335" w:rsidRPr="00A91335" w:rsidRDefault="00A91335" w:rsidP="00A91335">
            <w:pPr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Garanție bancară </w:t>
            </w:r>
            <w:r w:rsidRPr="00A9133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sau</w:t>
            </w:r>
          </w:p>
          <w:p w:rsidR="00A91335" w:rsidRPr="00A91335" w:rsidRDefault="00A91335" w:rsidP="00A91335">
            <w:pPr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Transfer bancar.</w:t>
            </w:r>
          </w:p>
          <w:p w:rsidR="00A91335" w:rsidRPr="00A91335" w:rsidRDefault="00A91335" w:rsidP="00A91335">
            <w:pPr>
              <w:tabs>
                <w:tab w:val="left" w:pos="284"/>
                <w:tab w:val="right" w:pos="318"/>
              </w:tabs>
              <w:spacing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Plata prin transfer se va efectua în adresa </w:t>
            </w:r>
            <w:r w:rsidRPr="00A9133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[denumirea </w:t>
            </w:r>
            <w:r w:rsidRPr="00A91335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ro-RO"/>
              </w:rPr>
              <w:t>organizaţiei</w:t>
            </w:r>
            <w:r w:rsidRPr="00A9133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o-RO"/>
              </w:rPr>
              <w:t>]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, cu nota “Garanția pentru ofertă la procedura de achiziție nr._________ din _______________”, conform următoarelor detalii: </w:t>
            </w:r>
          </w:p>
          <w:p w:rsidR="00A91335" w:rsidRPr="00A91335" w:rsidRDefault="00A91335" w:rsidP="00A91335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beneficiarul plăţii </w:t>
            </w:r>
            <w:r w:rsidRPr="00A91335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Instituţia Medico Sanitară Publică Spitalul Clinic municipal de  Copii nr. 1</w:t>
            </w:r>
          </w:p>
          <w:p w:rsidR="00A91335" w:rsidRPr="00A91335" w:rsidRDefault="00A91335" w:rsidP="00A9133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MO"/>
              </w:rPr>
            </w:pPr>
            <w:r w:rsidRPr="00A9133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Adresa: </w:t>
            </w:r>
            <w:r w:rsidRPr="00A91335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MO"/>
              </w:rPr>
              <w:t>Banca S.A. Victoriabank filiala nr.3 , Chişinău</w:t>
            </w:r>
          </w:p>
          <w:p w:rsidR="00A91335" w:rsidRPr="00A91335" w:rsidRDefault="00A91335" w:rsidP="00A9133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M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MO"/>
              </w:rPr>
              <w:t>c/f 1003600152569</w:t>
            </w:r>
          </w:p>
          <w:p w:rsidR="00A91335" w:rsidRPr="00A91335" w:rsidRDefault="00A91335" w:rsidP="00A9133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M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MO"/>
              </w:rPr>
              <w:t>IBAN MD15VI000022511031262MDL</w:t>
            </w:r>
          </w:p>
          <w:p w:rsidR="00A91335" w:rsidRPr="00A91335" w:rsidRDefault="00A91335" w:rsidP="00A9133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M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MO"/>
              </w:rPr>
              <w:t>BC Victoriabank SA fil. nr. 3</w:t>
            </w:r>
          </w:p>
          <w:p w:rsidR="00A91335" w:rsidRPr="00A91335" w:rsidRDefault="00A91335" w:rsidP="00A9133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M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o-MO"/>
              </w:rPr>
              <w:t>VICBMD2X416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Garanţia de bună execuţie a contractului: </w:t>
            </w:r>
            <w:r w:rsidRPr="00A9133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o-RO"/>
              </w:rPr>
              <w:t>[suma Garanţiei de bună execuţie se stabileşte procentual din preţul contractului adjudecat]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: _5_%.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Forma juridică de organizare pe care trebuie să o ia asocierea grupului de operatori economici cărora li s-a atribuit contractul: </w:t>
            </w:r>
            <w:r w:rsidRPr="00A91335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ro-RO"/>
              </w:rPr>
              <w:t>[indicaţi una din formele de mai jos] _____________</w:t>
            </w:r>
          </w:p>
          <w:p w:rsidR="00A91335" w:rsidRPr="00A91335" w:rsidRDefault="00A91335" w:rsidP="00A91335">
            <w:pPr>
              <w:numPr>
                <w:ilvl w:val="0"/>
                <w:numId w:val="8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  <w:t>Nu se cere.</w:t>
            </w:r>
          </w:p>
          <w:p w:rsidR="00A91335" w:rsidRPr="00A91335" w:rsidRDefault="00A91335" w:rsidP="00A91335">
            <w:pPr>
              <w:numPr>
                <w:ilvl w:val="0"/>
                <w:numId w:val="8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Societate pe acţiuni</w:t>
            </w:r>
          </w:p>
          <w:p w:rsidR="00A91335" w:rsidRPr="00A91335" w:rsidRDefault="00A91335" w:rsidP="00A91335">
            <w:pPr>
              <w:numPr>
                <w:ilvl w:val="0"/>
                <w:numId w:val="8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Societate cu răspundere limitată</w:t>
            </w:r>
          </w:p>
          <w:p w:rsidR="00A91335" w:rsidRPr="00A91335" w:rsidRDefault="00A91335" w:rsidP="00A91335">
            <w:pPr>
              <w:numPr>
                <w:ilvl w:val="0"/>
                <w:numId w:val="8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 ____________________________________________________________________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Denumirea şi adresa organismului competent de soluționare a contestaţiilor: </w:t>
            </w:r>
            <w:r w:rsidRPr="00A913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Agenția Națională de soluționare a contestațiilor.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Contractul nu intră sub incidența Acordului OMC.</w:t>
            </w:r>
          </w:p>
          <w:p w:rsidR="00A91335" w:rsidRPr="00A91335" w:rsidRDefault="00A91335" w:rsidP="00A91335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Valoarea estimată a achiziţiei,  fără TVA, lei: </w:t>
            </w:r>
            <w:r w:rsidR="00325C1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o-RO"/>
              </w:rPr>
              <w:t>500 </w:t>
            </w:r>
            <w:r w:rsidRPr="00A91335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o-RO"/>
              </w:rPr>
              <w:t>000</w:t>
            </w:r>
            <w:r w:rsidR="00325C1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o-RO"/>
              </w:rPr>
              <w:t xml:space="preserve"> </w:t>
            </w:r>
            <w:r w:rsidRPr="00A91335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o-RO"/>
              </w:rPr>
              <w:t>lei</w:t>
            </w:r>
            <w:r w:rsidRPr="00A913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_________</w:t>
            </w:r>
          </w:p>
          <w:p w:rsidR="00A91335" w:rsidRPr="00A91335" w:rsidRDefault="00A91335" w:rsidP="00A91335">
            <w:pPr>
              <w:tabs>
                <w:tab w:val="left" w:pos="-9923"/>
                <w:tab w:val="right" w:pos="0"/>
                <w:tab w:val="left" w:pos="709"/>
              </w:tabs>
              <w:spacing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:rsidR="00A91335" w:rsidRPr="00A91335" w:rsidRDefault="00A91335" w:rsidP="00A91335">
      <w:pPr>
        <w:spacing w:after="12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EF2A3D" w:rsidRDefault="00A91335" w:rsidP="00A91335">
      <w:r w:rsidRPr="00A9133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Conducătorul grupului de lucru:  ______________________________                </w:t>
      </w:r>
    </w:p>
    <w:sectPr w:rsidR="00EF2A3D" w:rsidSect="00C72E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825"/>
    <w:multiLevelType w:val="hybridMultilevel"/>
    <w:tmpl w:val="9CD2D4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16B75"/>
    <w:rsid w:val="00055AE4"/>
    <w:rsid w:val="000A3529"/>
    <w:rsid w:val="000A79EE"/>
    <w:rsid w:val="00113C03"/>
    <w:rsid w:val="00175D47"/>
    <w:rsid w:val="001E1688"/>
    <w:rsid w:val="00236080"/>
    <w:rsid w:val="002B1467"/>
    <w:rsid w:val="002D7B31"/>
    <w:rsid w:val="002E5643"/>
    <w:rsid w:val="00325C1B"/>
    <w:rsid w:val="00354023"/>
    <w:rsid w:val="00366398"/>
    <w:rsid w:val="00390FF5"/>
    <w:rsid w:val="00405CFD"/>
    <w:rsid w:val="00410499"/>
    <w:rsid w:val="0042629B"/>
    <w:rsid w:val="004505D8"/>
    <w:rsid w:val="004817A1"/>
    <w:rsid w:val="0053437F"/>
    <w:rsid w:val="0054620E"/>
    <w:rsid w:val="00552D70"/>
    <w:rsid w:val="005916AC"/>
    <w:rsid w:val="00606E78"/>
    <w:rsid w:val="006A7D4C"/>
    <w:rsid w:val="00716B75"/>
    <w:rsid w:val="00722AE1"/>
    <w:rsid w:val="007F783E"/>
    <w:rsid w:val="00870DEB"/>
    <w:rsid w:val="00875B6B"/>
    <w:rsid w:val="008A444C"/>
    <w:rsid w:val="008F7400"/>
    <w:rsid w:val="009453C3"/>
    <w:rsid w:val="00A755C1"/>
    <w:rsid w:val="00A91335"/>
    <w:rsid w:val="00A95FCF"/>
    <w:rsid w:val="00AC0BB8"/>
    <w:rsid w:val="00AC493C"/>
    <w:rsid w:val="00B412CE"/>
    <w:rsid w:val="00B84217"/>
    <w:rsid w:val="00B906AF"/>
    <w:rsid w:val="00BA4CAC"/>
    <w:rsid w:val="00C72EA8"/>
    <w:rsid w:val="00C9568D"/>
    <w:rsid w:val="00D11A7D"/>
    <w:rsid w:val="00D420AD"/>
    <w:rsid w:val="00D70F29"/>
    <w:rsid w:val="00DD0F97"/>
    <w:rsid w:val="00DE1E10"/>
    <w:rsid w:val="00E62DE7"/>
    <w:rsid w:val="00E905AC"/>
    <w:rsid w:val="00EB78DB"/>
    <w:rsid w:val="00E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2017-12-27T06:45:00Z</dcterms:created>
  <dcterms:modified xsi:type="dcterms:W3CDTF">2017-12-27T06:45:00Z</dcterms:modified>
</cp:coreProperties>
</file>